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2699" w14:textId="77777777" w:rsidR="00F4283C" w:rsidRDefault="00F4283C" w:rsidP="00F4283C">
      <w:r>
        <w:t>Sr. Fornecedor</w:t>
      </w:r>
    </w:p>
    <w:p w14:paraId="6F8FA202" w14:textId="15BA6342" w:rsidR="00F4283C" w:rsidRDefault="00F4283C" w:rsidP="002355AB">
      <w:pPr>
        <w:jc w:val="both"/>
      </w:pPr>
      <w:r>
        <w:t xml:space="preserve">O MUNICIPIO DE FLOR DO SERTÃO/SC, por meio da Secretaria de Fazenda e seus departamentos vinculados, considerando o Decreto Municipal nº </w:t>
      </w:r>
      <w:r w:rsidR="00192287" w:rsidRPr="00192287">
        <w:rPr>
          <w:b/>
          <w:bCs/>
        </w:rPr>
        <w:t>083</w:t>
      </w:r>
      <w:r w:rsidRPr="00192287">
        <w:rPr>
          <w:b/>
          <w:bCs/>
        </w:rPr>
        <w:t xml:space="preserve">/2023 </w:t>
      </w:r>
      <w:r>
        <w:t>e a Repercussão Geral Tema nº 1.130, do STF, NOTIFICA Vossa Senhoria de que:</w:t>
      </w:r>
    </w:p>
    <w:p w14:paraId="12D5E898" w14:textId="01B074F0" w:rsidR="00F4283C" w:rsidRDefault="00F4283C" w:rsidP="002355AB">
      <w:pPr>
        <w:jc w:val="both"/>
      </w:pPr>
      <w:r>
        <w:t>A partir de 01 de setembro de 2023, o Município passará a aplicar a Instrução Normativa da Receita Federal do Brasil nº 1234/2012, suas alterações posteriores ou outra norma que venha a substituí-la, para fins de retenção de imposto de Renda em seus pagamentos.</w:t>
      </w:r>
    </w:p>
    <w:p w14:paraId="3348C984" w14:textId="56E36A84" w:rsidR="00F4283C" w:rsidRDefault="00F4283C" w:rsidP="002355AB">
      <w:pPr>
        <w:jc w:val="both"/>
      </w:pPr>
      <w:r>
        <w:t>Desta forma, todos os documentos fiscais emitidos a partir da data mencionada, deverão ser observadas as disposições da citada Instrução Normativa quanto ao imposto de Renda.</w:t>
      </w:r>
    </w:p>
    <w:p w14:paraId="2B8A9B88" w14:textId="3005EBDD" w:rsidR="00F4283C" w:rsidRDefault="00F4283C" w:rsidP="002355AB">
      <w:pPr>
        <w:jc w:val="both"/>
      </w:pPr>
      <w:r>
        <w:t>É condição para o recebimento e aceitação das notas fiscais, faturas e demais documentos de fornecimentos de materiais ou serviços, que o documento tenha destacado o valor do IRRF e que este seja deduzido em fatura ou eventual boleto para pagamento.</w:t>
      </w:r>
    </w:p>
    <w:p w14:paraId="7F7D6E98" w14:textId="77777777" w:rsidR="00F4283C" w:rsidRDefault="00F4283C" w:rsidP="002355AB">
      <w:pPr>
        <w:jc w:val="both"/>
      </w:pPr>
      <w:r>
        <w:t>Ressaltamos que, NÃO serão feitas retenções de CSLL, PIS/PASEP ou COFINS, apenas a retenção de IR, se for o caso, nos termos da Instrução Normativa nº 1234/2012, suas alterações posteriores ou outra norma que venha a substituí-la.</w:t>
      </w:r>
    </w:p>
    <w:p w14:paraId="0C926BE2" w14:textId="1D99E410" w:rsidR="00F4283C" w:rsidRDefault="00F4283C" w:rsidP="002355AB">
      <w:pPr>
        <w:jc w:val="both"/>
      </w:pPr>
      <w:r>
        <w:t xml:space="preserve">Portanto, reforçamos a necessidade de que Vossa Senhoria observe as regras da </w:t>
      </w:r>
      <w:r w:rsidRPr="008F1C15">
        <w:rPr>
          <w:b/>
          <w:bCs/>
        </w:rPr>
        <w:t>IN RFB nº 1234/2012</w:t>
      </w:r>
      <w:r>
        <w:t>, suas alterações posteriores em todos os documentos fiscais emitidos para o Município de Flor do Sertão /SC, a partir de 01 de setembro de 2023, inclusive quanto ao correto destaque do valor de IR a ser retido pelo Município e a dedução no eventual boleto emitido para pagamento.</w:t>
      </w:r>
    </w:p>
    <w:p w14:paraId="68417FDC" w14:textId="77777777" w:rsidR="00F4283C" w:rsidRDefault="00F4283C" w:rsidP="002355AB">
      <w:pPr>
        <w:jc w:val="both"/>
      </w:pPr>
      <w:r>
        <w:t>IMPORTANTE: Pessoas jurídicas optantes pelo SIMPLES NACIONAL e MEI não estarão sujeitas à retenção de IR.</w:t>
      </w:r>
    </w:p>
    <w:p w14:paraId="6740C552" w14:textId="3B45A263" w:rsidR="004B5103" w:rsidRDefault="00F4283C" w:rsidP="002355AB">
      <w:pPr>
        <w:jc w:val="both"/>
      </w:pPr>
      <w:r>
        <w:t xml:space="preserve">Outrossim, quaisquer esclarecimentos poderão ser obtidos junto ao Departamento de Contabilidade no </w:t>
      </w:r>
      <w:proofErr w:type="spellStart"/>
      <w:r>
        <w:t>email</w:t>
      </w:r>
      <w:proofErr w:type="spellEnd"/>
      <w:r>
        <w:t>: contabilidade@flordosertao.sc.gov.br.</w:t>
      </w:r>
    </w:p>
    <w:sectPr w:rsidR="004B5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3C"/>
    <w:rsid w:val="00192287"/>
    <w:rsid w:val="002355AB"/>
    <w:rsid w:val="004B5103"/>
    <w:rsid w:val="007F1260"/>
    <w:rsid w:val="008F1C15"/>
    <w:rsid w:val="00F4283C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8E25"/>
  <w15:chartTrackingRefBased/>
  <w15:docId w15:val="{0F9F660C-EC9A-4DBD-BEF2-D94E48C6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KUHN</dc:creator>
  <cp:keywords/>
  <dc:description/>
  <cp:lastModifiedBy>Usuario</cp:lastModifiedBy>
  <cp:revision>7</cp:revision>
  <cp:lastPrinted>2023-08-15T14:01:00Z</cp:lastPrinted>
  <dcterms:created xsi:type="dcterms:W3CDTF">2023-07-15T00:31:00Z</dcterms:created>
  <dcterms:modified xsi:type="dcterms:W3CDTF">2023-08-15T14:01:00Z</dcterms:modified>
</cp:coreProperties>
</file>