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D16A7B" w:rsidP="00CA6B1C">
      <w:pPr>
        <w:spacing w:line="360" w:lineRule="auto"/>
        <w:jc w:val="both"/>
        <w:rPr>
          <w:b/>
        </w:rPr>
      </w:pPr>
      <w:r>
        <w:rPr>
          <w:b/>
        </w:rPr>
        <w:t>NOTIFICAÇÃO N. 11</w:t>
      </w:r>
      <w:r w:rsidR="00CA6B1C">
        <w:rPr>
          <w:b/>
        </w:rPr>
        <w:t>/2021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>Flor do Sertão – SC, aos 22</w:t>
      </w:r>
      <w:r w:rsidR="00CA6B1C">
        <w:t xml:space="preserve"> dias do mês de </w:t>
      </w:r>
      <w:r>
        <w:t>Dezembro</w:t>
      </w:r>
      <w:r w:rsidR="00CA6B1C">
        <w:t xml:space="preserve"> de 2021.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D16A7B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01/11/2021 a 30/11</w:t>
      </w:r>
      <w:r w:rsidR="00CA6B1C">
        <w:rPr>
          <w:b/>
          <w:sz w:val="22"/>
          <w:szCs w:val="22"/>
        </w:rPr>
        <w:t>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A66F94" w:rsidP="00B32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R$ 3.991,08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A66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A66F94">
              <w:rPr>
                <w:lang w:eastAsia="en-US"/>
              </w:rPr>
              <w:t>8.915,63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A66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A66F94">
              <w:rPr>
                <w:rFonts w:eastAsiaTheme="minorHAnsi"/>
                <w:lang w:eastAsia="en-US"/>
              </w:rPr>
              <w:t>6.270,22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235A1D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235A1D">
              <w:rPr>
                <w:lang w:eastAsia="en-US"/>
              </w:rPr>
              <w:t>767,13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 xml:space="preserve">Apoio </w:t>
            </w:r>
            <w:proofErr w:type="gramStart"/>
            <w:r w:rsidRPr="002B57A6">
              <w:rPr>
                <w:rFonts w:eastAsia="Calibri"/>
                <w:lang w:eastAsia="en-US"/>
              </w:rPr>
              <w:t>a</w:t>
            </w:r>
            <w:proofErr w:type="gramEnd"/>
            <w:r w:rsidRPr="002B57A6">
              <w:rPr>
                <w:rFonts w:eastAsia="Calibri"/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235A1D">
              <w:rPr>
                <w:rFonts w:eastAsia="Calibri"/>
                <w:lang w:eastAsia="en-US"/>
              </w:rPr>
              <w:t>6.212,94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6C1E44" w:rsidP="00235A1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235A1D">
              <w:rPr>
                <w:rFonts w:eastAsia="Calibri"/>
                <w:lang w:eastAsia="en-US"/>
              </w:rPr>
              <w:t>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235A1D" w:rsidP="00235A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R$ 3.029,27</w:t>
            </w:r>
          </w:p>
        </w:tc>
      </w:tr>
      <w:tr w:rsidR="00CA6B1C" w:rsidTr="00B32551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815DF9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6C1E4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235A1D">
              <w:rPr>
                <w:lang w:eastAsia="en-US"/>
              </w:rPr>
              <w:t>18.866,54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implementação </w:t>
            </w:r>
            <w:proofErr w:type="gramStart"/>
            <w:r>
              <w:rPr>
                <w:lang w:eastAsia="en-US"/>
              </w:rPr>
              <w:t>da segurança alimentar</w:t>
            </w:r>
            <w:proofErr w:type="gramEnd"/>
            <w:r>
              <w:rPr>
                <w:lang w:eastAsia="en-US"/>
              </w:rPr>
              <w:t xml:space="preserve">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R$ 6.050,00</w:t>
            </w:r>
          </w:p>
        </w:tc>
      </w:tr>
    </w:tbl>
    <w:p w:rsidR="00CA6B1C" w:rsidRDefault="00CA6B1C" w:rsidP="00CA6B1C">
      <w:pPr>
        <w:spacing w:line="360" w:lineRule="auto"/>
        <w:jc w:val="both"/>
      </w:pPr>
    </w:p>
    <w:p w:rsidR="00235A1D" w:rsidRDefault="00235A1D" w:rsidP="00CA6B1C">
      <w:pPr>
        <w:spacing w:line="360" w:lineRule="auto"/>
        <w:jc w:val="both"/>
      </w:pPr>
      <w:r>
        <w:t>OBS: No dia 19 de Novembro de 2021, por meio do oficio 235/2021, em anexo, foi estornado o valor de R$ 13.579,87 do recurso Vigilância em Saúde, pagos de forma incorreta pelo Fundo Nacional da Saúde no mês de outubro.</w:t>
      </w: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6C1E44"/>
    <w:p w:rsidR="00CA6B1C" w:rsidRDefault="00CA6B1C" w:rsidP="00CA6B1C">
      <w:pPr>
        <w:ind w:firstLine="1134"/>
        <w:jc w:val="center"/>
      </w:pPr>
    </w:p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3E7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235A1D"/>
    <w:rsid w:val="003E79D0"/>
    <w:rsid w:val="006C1E44"/>
    <w:rsid w:val="008F3963"/>
    <w:rsid w:val="00A66F94"/>
    <w:rsid w:val="00B67B3A"/>
    <w:rsid w:val="00CA6B1C"/>
    <w:rsid w:val="00D1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2021-12-22T18:32:00Z</cp:lastPrinted>
  <dcterms:created xsi:type="dcterms:W3CDTF">2022-09-28T13:30:00Z</dcterms:created>
  <dcterms:modified xsi:type="dcterms:W3CDTF">2022-09-28T13:30:00Z</dcterms:modified>
</cp:coreProperties>
</file>