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976719">
        <w:rPr>
          <w:rFonts w:ascii="Arial" w:hAnsi="Arial" w:cs="Arial"/>
          <w:b/>
          <w:sz w:val="22"/>
          <w:szCs w:val="22"/>
        </w:rPr>
        <w:t>1950/2021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976719">
        <w:rPr>
          <w:rFonts w:ascii="Arial" w:hAnsi="Arial" w:cs="Arial"/>
          <w:b/>
          <w:sz w:val="22"/>
        </w:rPr>
        <w:t>Pregão Presencial – Registro de Preços</w:t>
      </w:r>
      <w:r w:rsidR="000E05FF">
        <w:rPr>
          <w:rFonts w:ascii="Arial" w:hAnsi="Arial" w:cs="Arial"/>
          <w:b/>
          <w:sz w:val="22"/>
        </w:rPr>
        <w:t xml:space="preserve"> nº. </w:t>
      </w:r>
      <w:r w:rsidR="00976719">
        <w:rPr>
          <w:rFonts w:ascii="Arial" w:hAnsi="Arial" w:cs="Arial"/>
          <w:b/>
          <w:sz w:val="22"/>
        </w:rPr>
        <w:t>35</w:t>
      </w:r>
      <w:r w:rsidR="00DC50A4">
        <w:rPr>
          <w:rFonts w:ascii="Arial" w:hAnsi="Arial" w:cs="Arial"/>
          <w:b/>
          <w:sz w:val="22"/>
        </w:rPr>
        <w:t>/2021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56A5D" w:rsidRPr="00096920" w:rsidRDefault="00D264F0" w:rsidP="00E56A5D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976719">
        <w:rPr>
          <w:rFonts w:ascii="Arial" w:hAnsi="Arial" w:cs="Arial"/>
          <w:sz w:val="22"/>
          <w:szCs w:val="22"/>
        </w:rPr>
        <w:t>18</w:t>
      </w:r>
      <w:r w:rsidR="00E56A5D">
        <w:rPr>
          <w:rFonts w:ascii="Arial" w:hAnsi="Arial" w:cs="Arial"/>
          <w:sz w:val="22"/>
          <w:szCs w:val="22"/>
        </w:rPr>
        <w:t xml:space="preserve"> de </w:t>
      </w:r>
      <w:r w:rsidR="00976719">
        <w:rPr>
          <w:rFonts w:ascii="Arial" w:hAnsi="Arial" w:cs="Arial"/>
          <w:sz w:val="22"/>
          <w:szCs w:val="22"/>
        </w:rPr>
        <w:t>outubro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9B598E">
        <w:rPr>
          <w:rFonts w:ascii="Arial" w:hAnsi="Arial" w:cs="Arial"/>
          <w:sz w:val="22"/>
          <w:szCs w:val="22"/>
        </w:rPr>
        <w:t>1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976719">
        <w:rPr>
          <w:rFonts w:ascii="Arial" w:hAnsi="Arial" w:cs="Arial"/>
          <w:sz w:val="22"/>
          <w:szCs w:val="22"/>
        </w:rPr>
        <w:t xml:space="preserve"> de Flor do Sertão, reuniu-se o Pregoeiro junto com a equipe de apoio</w:t>
      </w:r>
      <w:r w:rsidR="00DC50A4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6305F4">
        <w:rPr>
          <w:rFonts w:ascii="Arial" w:hAnsi="Arial" w:cs="Arial"/>
          <w:sz w:val="22"/>
          <w:szCs w:val="22"/>
        </w:rPr>
        <w:t>3</w:t>
      </w:r>
      <w:r w:rsidR="009B598E">
        <w:rPr>
          <w:rFonts w:ascii="Arial" w:hAnsi="Arial" w:cs="Arial"/>
          <w:sz w:val="22"/>
          <w:szCs w:val="22"/>
        </w:rPr>
        <w:t>2</w:t>
      </w:r>
      <w:r w:rsidR="006305F4">
        <w:rPr>
          <w:rFonts w:ascii="Arial" w:hAnsi="Arial" w:cs="Arial"/>
          <w:sz w:val="22"/>
          <w:szCs w:val="22"/>
        </w:rPr>
        <w:t>/202</w:t>
      </w:r>
      <w:r w:rsidR="009B598E">
        <w:rPr>
          <w:rFonts w:ascii="Arial" w:hAnsi="Arial" w:cs="Arial"/>
          <w:sz w:val="22"/>
          <w:szCs w:val="22"/>
        </w:rPr>
        <w:t>1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976719">
        <w:rPr>
          <w:rFonts w:ascii="Arial" w:hAnsi="Arial" w:cs="Arial"/>
          <w:sz w:val="22"/>
          <w:szCs w:val="22"/>
        </w:rPr>
        <w:t xml:space="preserve">das </w:t>
      </w:r>
      <w:r w:rsidR="00976719" w:rsidRPr="005126C4">
        <w:rPr>
          <w:rFonts w:ascii="Arial" w:hAnsi="Arial" w:cs="Arial"/>
          <w:sz w:val="22"/>
          <w:szCs w:val="22"/>
        </w:rPr>
        <w:t xml:space="preserve">propostas de preço </w:t>
      </w:r>
      <w:r w:rsidR="00976719">
        <w:rPr>
          <w:rFonts w:ascii="Arial" w:hAnsi="Arial" w:cs="Arial"/>
          <w:sz w:val="22"/>
          <w:szCs w:val="22"/>
        </w:rPr>
        <w:t>e</w:t>
      </w:r>
      <w:r w:rsidR="00DC50A4">
        <w:rPr>
          <w:rFonts w:ascii="Arial" w:hAnsi="Arial" w:cs="Arial"/>
          <w:sz w:val="22"/>
          <w:szCs w:val="22"/>
        </w:rPr>
        <w:t xml:space="preserve"> Habilitação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976719" w:rsidRPr="005D7897">
        <w:rPr>
          <w:rFonts w:ascii="Arial" w:hAnsi="Arial" w:cs="Arial"/>
          <w:bCs/>
          <w:sz w:val="22"/>
          <w:szCs w:val="22"/>
        </w:rPr>
        <w:t xml:space="preserve">CONTRATAÇÃO DE EMPRESA ESPECIALIZADA PARA REALIZAÇÃO DE </w:t>
      </w:r>
      <w:r w:rsidR="00976719">
        <w:rPr>
          <w:rFonts w:ascii="Arial" w:hAnsi="Arial" w:cs="Arial"/>
          <w:bCs/>
          <w:sz w:val="22"/>
          <w:szCs w:val="22"/>
        </w:rPr>
        <w:t>TESTE SELETIVO E/OU CONCURSO PUBLICO</w:t>
      </w:r>
      <w:r w:rsidR="00976719" w:rsidRPr="005D7897">
        <w:rPr>
          <w:rFonts w:ascii="Arial" w:hAnsi="Arial" w:cs="Arial"/>
          <w:bCs/>
          <w:sz w:val="22"/>
          <w:szCs w:val="22"/>
        </w:rPr>
        <w:t xml:space="preserve"> PARA PREENCHIMENTO DE VAGAS DO QUADRO DO PODER PUBLICO</w:t>
      </w:r>
      <w:r w:rsidR="00976719">
        <w:rPr>
          <w:rFonts w:ascii="Arial" w:hAnsi="Arial" w:cs="Arial"/>
          <w:bCs/>
          <w:sz w:val="22"/>
          <w:szCs w:val="22"/>
        </w:rPr>
        <w:t xml:space="preserve"> DO MUNICÍPIO DE FLOR DO SERTÃO</w:t>
      </w:r>
      <w:r w:rsidR="00DC50A4" w:rsidRPr="00DC50A4">
        <w:rPr>
          <w:rFonts w:ascii="Arial" w:hAnsi="Arial" w:cs="Arial"/>
          <w:color w:val="000000"/>
          <w:sz w:val="22"/>
          <w:szCs w:val="22"/>
        </w:rPr>
        <w:t>.</w:t>
      </w:r>
    </w:p>
    <w:p w:rsidR="00D264F0" w:rsidRPr="005126C4" w:rsidRDefault="00D264F0" w:rsidP="00E56A5D">
      <w:pPr>
        <w:overflowPunct w:val="0"/>
        <w:autoSpaceDE w:val="0"/>
        <w:autoSpaceDN w:val="0"/>
        <w:adjustRightInd w:val="0"/>
        <w:spacing w:after="0" w:line="360" w:lineRule="auto"/>
        <w:ind w:right="-29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976719">
        <w:rPr>
          <w:rFonts w:ascii="Arial" w:hAnsi="Arial" w:cs="Arial"/>
          <w:bCs/>
          <w:sz w:val="22"/>
          <w:szCs w:val="22"/>
        </w:rPr>
        <w:t>Pregoeiro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976719">
        <w:rPr>
          <w:rFonts w:ascii="Arial" w:hAnsi="Arial" w:cs="Arial"/>
          <w:sz w:val="22"/>
          <w:szCs w:val="22"/>
        </w:rPr>
        <w:t>Pregoeiro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aos </w:t>
      </w:r>
      <w:r w:rsidR="00976719">
        <w:rPr>
          <w:rFonts w:ascii="Arial" w:hAnsi="Arial" w:cs="Arial"/>
          <w:sz w:val="22"/>
          <w:szCs w:val="22"/>
        </w:rPr>
        <w:t>dezoito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976719">
        <w:rPr>
          <w:rFonts w:ascii="Arial" w:hAnsi="Arial" w:cs="Arial"/>
          <w:sz w:val="22"/>
          <w:szCs w:val="22"/>
        </w:rPr>
        <w:t>outubro</w:t>
      </w:r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9B598E">
        <w:rPr>
          <w:rFonts w:ascii="Arial" w:hAnsi="Arial" w:cs="Arial"/>
          <w:sz w:val="22"/>
          <w:szCs w:val="22"/>
        </w:rPr>
        <w:t xml:space="preserve"> um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976719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  <w:bookmarkStart w:id="0" w:name="_GoBack"/>
            <w:bookmarkEnd w:id="0"/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99" w:rsidRDefault="00A54F99">
      <w:r>
        <w:separator/>
      </w:r>
    </w:p>
  </w:endnote>
  <w:endnote w:type="continuationSeparator" w:id="0">
    <w:p w:rsidR="00A54F99" w:rsidRDefault="00A5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99" w:rsidRDefault="00A54F99">
      <w:r>
        <w:separator/>
      </w:r>
    </w:p>
  </w:footnote>
  <w:footnote w:type="continuationSeparator" w:id="0">
    <w:p w:rsidR="00A54F99" w:rsidRDefault="00A5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35151"/>
    <w:rsid w:val="002E0516"/>
    <w:rsid w:val="00464998"/>
    <w:rsid w:val="00504413"/>
    <w:rsid w:val="005126C4"/>
    <w:rsid w:val="00554FB3"/>
    <w:rsid w:val="005D6166"/>
    <w:rsid w:val="006305F4"/>
    <w:rsid w:val="006C23EA"/>
    <w:rsid w:val="006C6789"/>
    <w:rsid w:val="007656C4"/>
    <w:rsid w:val="00773802"/>
    <w:rsid w:val="0082412A"/>
    <w:rsid w:val="00856514"/>
    <w:rsid w:val="00976719"/>
    <w:rsid w:val="00987C9C"/>
    <w:rsid w:val="009B598E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6A5D"/>
    <w:rsid w:val="00E83911"/>
    <w:rsid w:val="00E933DE"/>
    <w:rsid w:val="00F20237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6C6B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2021-02-25T14:21:00Z</cp:lastPrinted>
  <dcterms:created xsi:type="dcterms:W3CDTF">2021-10-18T17:53:00Z</dcterms:created>
  <dcterms:modified xsi:type="dcterms:W3CDTF">2021-10-18T17:53:00Z</dcterms:modified>
</cp:coreProperties>
</file>