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b/>
          <w:sz w:val="22"/>
          <w:szCs w:val="20"/>
          <w:lang w:eastAsia="pt-BR"/>
        </w:rPr>
        <w:t xml:space="preserve">DECRETO nº. </w:t>
      </w:r>
      <w:r w:rsidR="00F8321E">
        <w:rPr>
          <w:rFonts w:ascii="Arial" w:eastAsia="Times New Roman" w:hAnsi="Arial" w:cs="Arial"/>
          <w:b/>
          <w:sz w:val="22"/>
          <w:szCs w:val="20"/>
          <w:lang w:eastAsia="pt-BR"/>
        </w:rPr>
        <w:t>45</w:t>
      </w:r>
      <w:r w:rsidRPr="00D351E2">
        <w:rPr>
          <w:rFonts w:ascii="Arial" w:eastAsia="Times New Roman" w:hAnsi="Arial" w:cs="Arial"/>
          <w:b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 w:val="22"/>
          <w:szCs w:val="20"/>
          <w:lang w:eastAsia="pt-BR"/>
        </w:rPr>
        <w:t>2022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sz w:val="22"/>
          <w:szCs w:val="20"/>
          <w:lang w:eastAsia="pt-BR"/>
        </w:rPr>
        <w:t xml:space="preserve">Homologa Julgamento proferido pela comissão de licitação, no processo licitatório nº. </w:t>
      </w:r>
      <w:r w:rsidR="00F8321E">
        <w:rPr>
          <w:rFonts w:ascii="Arial" w:eastAsia="Times New Roman" w:hAnsi="Arial" w:cs="Arial"/>
          <w:sz w:val="22"/>
          <w:szCs w:val="20"/>
          <w:lang w:eastAsia="pt-BR"/>
        </w:rPr>
        <w:t>403</w:t>
      </w:r>
      <w:r w:rsidRPr="00D351E2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D351E2">
        <w:rPr>
          <w:rFonts w:ascii="Arial" w:eastAsia="Times New Roman" w:hAnsi="Arial" w:cs="Arial"/>
          <w:sz w:val="22"/>
          <w:szCs w:val="20"/>
          <w:lang w:eastAsia="pt-BR"/>
        </w:rPr>
        <w:t xml:space="preserve">, e dá outras providências. 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ind w:left="4254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b/>
          <w:bCs/>
          <w:sz w:val="22"/>
          <w:szCs w:val="20"/>
          <w:lang w:eastAsia="pt-BR"/>
        </w:rPr>
        <w:t>SIDNEI JOSÉ WILLINGHÖFER</w:t>
      </w:r>
      <w:r w:rsidRPr="00D351E2">
        <w:rPr>
          <w:rFonts w:ascii="Arial" w:eastAsia="Times New Roman" w:hAnsi="Arial" w:cs="Arial"/>
          <w:sz w:val="22"/>
          <w:szCs w:val="20"/>
          <w:lang w:eastAsia="pt-BR"/>
        </w:rPr>
        <w:t>, Prefeito Municipal de Flor do Sertão, Estado de Santa Catarina, no uso de suas atribuições legais;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b/>
          <w:bCs/>
          <w:sz w:val="22"/>
          <w:szCs w:val="20"/>
          <w:lang w:eastAsia="pt-BR"/>
        </w:rPr>
        <w:t>DECRETA: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b/>
          <w:sz w:val="22"/>
          <w:szCs w:val="20"/>
          <w:lang w:eastAsia="pt-BR"/>
        </w:rPr>
        <w:t>Art. 1º.</w:t>
      </w:r>
      <w:r w:rsidRPr="00D351E2">
        <w:rPr>
          <w:rFonts w:ascii="Arial" w:eastAsia="Times New Roman" w:hAnsi="Arial" w:cs="Arial"/>
          <w:sz w:val="22"/>
          <w:szCs w:val="20"/>
          <w:lang w:eastAsia="pt-BR"/>
        </w:rPr>
        <w:t xml:space="preserve"> Fica homologado o julgamento proferido pela comissão de licitação, nomeada pela portaria nº. </w:t>
      </w:r>
      <w:r w:rsidRPr="00F8321E">
        <w:rPr>
          <w:rFonts w:ascii="Arial" w:eastAsia="Times New Roman" w:hAnsi="Arial" w:cs="Arial"/>
          <w:sz w:val="22"/>
          <w:lang w:eastAsia="pt-BR"/>
        </w:rPr>
        <w:t xml:space="preserve">025/2022, sobre o processo de licitação nº. </w:t>
      </w:r>
      <w:r w:rsidR="00F8321E" w:rsidRPr="00F8321E">
        <w:rPr>
          <w:rFonts w:ascii="Arial" w:eastAsia="Times New Roman" w:hAnsi="Arial" w:cs="Arial"/>
          <w:sz w:val="22"/>
          <w:lang w:eastAsia="pt-BR"/>
        </w:rPr>
        <w:t>403/2022</w:t>
      </w:r>
      <w:r w:rsidRPr="00F8321E">
        <w:rPr>
          <w:rFonts w:ascii="Arial" w:eastAsia="Times New Roman" w:hAnsi="Arial" w:cs="Arial"/>
          <w:sz w:val="22"/>
          <w:lang w:eastAsia="pt-BR"/>
        </w:rPr>
        <w:t xml:space="preserve">, que tem por objeto a </w:t>
      </w:r>
      <w:r w:rsidR="00F8321E" w:rsidRPr="00F8321E">
        <w:rPr>
          <w:rFonts w:ascii="Arial" w:eastAsia="Times New Roman" w:hAnsi="Arial" w:cs="Arial"/>
          <w:sz w:val="22"/>
          <w:lang w:eastAsia="pt-BR"/>
        </w:rPr>
        <w:t>INSCRIÇÃO DE PROFISSIONAIS FORMADOS EM COMUNICAÇÃO, PUBLICIDADE OU MARKETING, OU QUE ATUEM EM UMA DESSAS ÁREAS, PARA COMPOR A SUBCOMISSÃO TÉCNICA A SER CONSTITUÍDA PARA ANÁLISE E JULGAMENTO DAS PROPOSTAS TÉCNICAS A SEREM APRESENTADAS EM PR</w:t>
      </w:r>
      <w:r w:rsidR="00F8321E">
        <w:rPr>
          <w:rFonts w:ascii="Arial" w:eastAsia="Times New Roman" w:hAnsi="Arial" w:cs="Arial"/>
          <w:sz w:val="22"/>
          <w:lang w:eastAsia="pt-BR"/>
        </w:rPr>
        <w:t xml:space="preserve">OCESSO LICITATÓRIO REFERENTE A </w:t>
      </w:r>
      <w:r w:rsidR="00F8321E" w:rsidRPr="00F8321E">
        <w:rPr>
          <w:rFonts w:ascii="Arial" w:eastAsia="Times New Roman" w:hAnsi="Arial" w:cs="Arial"/>
          <w:sz w:val="22"/>
          <w:lang w:eastAsia="pt-BR"/>
        </w:rPr>
        <w:t>CONTRATAÇÃO DE AGÊNCIA PARA A PRESTAÇÃO DE SERVIÇOS DE PUBLICIDADE</w:t>
      </w:r>
      <w:r w:rsidRPr="00F8321E">
        <w:rPr>
          <w:rFonts w:ascii="Arial" w:eastAsia="Times New Roman" w:hAnsi="Arial" w:cs="Arial"/>
          <w:sz w:val="22"/>
          <w:lang w:eastAsia="pt-BR"/>
        </w:rPr>
        <w:t>.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b/>
          <w:sz w:val="22"/>
          <w:szCs w:val="20"/>
          <w:lang w:eastAsia="pt-BR"/>
        </w:rPr>
        <w:t>Art. 2º.</w:t>
      </w:r>
      <w:r w:rsidR="00F8321E">
        <w:rPr>
          <w:rFonts w:ascii="Arial" w:eastAsia="Times New Roman" w:hAnsi="Arial" w:cs="Arial"/>
          <w:sz w:val="22"/>
          <w:szCs w:val="20"/>
          <w:lang w:eastAsia="pt-BR"/>
        </w:rPr>
        <w:t xml:space="preserve"> Fica adjudicado as inscrições das proponentes relacionadas abaixo</w:t>
      </w:r>
      <w:r w:rsidRPr="00D351E2">
        <w:rPr>
          <w:rFonts w:ascii="Arial" w:eastAsia="Times New Roman" w:hAnsi="Arial" w:cs="Arial"/>
          <w:sz w:val="22"/>
          <w:szCs w:val="20"/>
          <w:lang w:eastAsia="pt-BR"/>
        </w:rPr>
        <w:t>, tudo conforme constatação na Adjudicação do referido processo.</w:t>
      </w:r>
    </w:p>
    <w:tbl>
      <w:tblPr>
        <w:tblW w:w="9423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F8321E" w:rsidRPr="00DA5C28" w:rsidTr="00D630CE">
        <w:tblPrEx>
          <w:tblCellMar>
            <w:top w:w="0" w:type="dxa"/>
            <w:bottom w:w="0" w:type="dxa"/>
          </w:tblCellMar>
        </w:tblPrEx>
        <w:tc>
          <w:tcPr>
            <w:tcW w:w="9423" w:type="dxa"/>
          </w:tcPr>
          <w:p w:rsidR="00F8321E" w:rsidRPr="00DA5C28" w:rsidRDefault="00F8321E" w:rsidP="00D630C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A5C2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NOME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DOS INSCRITOS</w:t>
            </w:r>
          </w:p>
        </w:tc>
      </w:tr>
      <w:tr w:rsidR="00F8321E" w:rsidRPr="00DA5C28" w:rsidTr="00D630CE">
        <w:tblPrEx>
          <w:tblCellMar>
            <w:top w:w="0" w:type="dxa"/>
            <w:bottom w:w="0" w:type="dxa"/>
          </w:tblCellMar>
        </w:tblPrEx>
        <w:tc>
          <w:tcPr>
            <w:tcW w:w="9423" w:type="dxa"/>
          </w:tcPr>
          <w:p w:rsidR="00F8321E" w:rsidRPr="00DA5C28" w:rsidRDefault="00F8321E" w:rsidP="00D630C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JOVIR ALCEU ZANUZZO</w:t>
            </w:r>
          </w:p>
        </w:tc>
      </w:tr>
      <w:tr w:rsidR="00F8321E" w:rsidRPr="00DA5C28" w:rsidTr="00D630CE">
        <w:tblPrEx>
          <w:tblCellMar>
            <w:top w:w="0" w:type="dxa"/>
            <w:bottom w:w="0" w:type="dxa"/>
          </w:tblCellMar>
        </w:tblPrEx>
        <w:tc>
          <w:tcPr>
            <w:tcW w:w="9423" w:type="dxa"/>
          </w:tcPr>
          <w:p w:rsidR="00F8321E" w:rsidRDefault="00F8321E" w:rsidP="00D630C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ANDRÉS URQUETA GÓMEZ</w:t>
            </w:r>
          </w:p>
        </w:tc>
      </w:tr>
      <w:tr w:rsidR="00F8321E" w:rsidRPr="00DA5C28" w:rsidTr="00D630CE">
        <w:tblPrEx>
          <w:tblCellMar>
            <w:top w:w="0" w:type="dxa"/>
            <w:bottom w:w="0" w:type="dxa"/>
          </w:tblCellMar>
        </w:tblPrEx>
        <w:tc>
          <w:tcPr>
            <w:tcW w:w="9423" w:type="dxa"/>
          </w:tcPr>
          <w:p w:rsidR="00F8321E" w:rsidRDefault="00F8321E" w:rsidP="00D630C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CLEVERETON ANDRÉ HANEL</w:t>
            </w:r>
          </w:p>
        </w:tc>
      </w:tr>
    </w:tbl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b/>
          <w:bCs/>
          <w:sz w:val="22"/>
          <w:szCs w:val="20"/>
          <w:lang w:eastAsia="pt-BR"/>
        </w:rPr>
        <w:t>Art. 3º.</w:t>
      </w:r>
      <w:r w:rsidRPr="00D351E2">
        <w:rPr>
          <w:rFonts w:ascii="Arial" w:eastAsia="Times New Roman" w:hAnsi="Arial" w:cs="Arial"/>
          <w:sz w:val="22"/>
          <w:szCs w:val="20"/>
          <w:lang w:eastAsia="pt-BR"/>
        </w:rPr>
        <w:t xml:space="preserve"> Pelo presente, ficam intimados os participantes da licitação supramencionada, bem como os demais interessados, da decisão proferida neste decreto.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b/>
          <w:sz w:val="22"/>
          <w:szCs w:val="20"/>
          <w:lang w:eastAsia="pt-BR"/>
        </w:rPr>
        <w:t>Art. 4º.</w:t>
      </w:r>
      <w:r w:rsidRPr="00D351E2">
        <w:rPr>
          <w:rFonts w:ascii="Arial" w:eastAsia="Times New Roman" w:hAnsi="Arial" w:cs="Arial"/>
          <w:sz w:val="22"/>
          <w:szCs w:val="20"/>
          <w:lang w:eastAsia="pt-BR"/>
        </w:rPr>
        <w:t xml:space="preserve"> Este Decreto entrará em vigor na data de sua publicação, revogadas as disposições em contrário.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66B5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D351E2">
        <w:rPr>
          <w:rFonts w:ascii="Arial" w:eastAsia="Times New Roman" w:hAnsi="Arial" w:cs="Arial"/>
          <w:sz w:val="22"/>
          <w:szCs w:val="20"/>
          <w:lang w:eastAsia="pt-BR"/>
        </w:rPr>
        <w:t xml:space="preserve">Flor do Sertão – SC, aos </w:t>
      </w:r>
      <w:r w:rsidR="00F8321E">
        <w:rPr>
          <w:rFonts w:ascii="Arial" w:eastAsia="Times New Roman" w:hAnsi="Arial" w:cs="Arial"/>
          <w:sz w:val="22"/>
          <w:szCs w:val="20"/>
          <w:lang w:eastAsia="pt-BR"/>
        </w:rPr>
        <w:t>12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dias do mês de </w:t>
      </w:r>
      <w:r w:rsidR="00F8321E">
        <w:rPr>
          <w:rFonts w:ascii="Arial" w:eastAsia="Times New Roman" w:hAnsi="Arial" w:cs="Arial"/>
          <w:sz w:val="22"/>
          <w:szCs w:val="20"/>
          <w:lang w:eastAsia="pt-BR"/>
        </w:rPr>
        <w:t>abril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0"/>
          <w:lang w:eastAsia="pt-BR"/>
        </w:rPr>
        <w:t xml:space="preserve"> de 2022.</w:t>
      </w: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66B5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2D66B5" w:rsidRPr="00D351E2" w:rsidRDefault="002D66B5" w:rsidP="002D66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160"/>
      </w:tblGrid>
      <w:tr w:rsidR="002D66B5" w:rsidRPr="00D351E2" w:rsidTr="00567AC7">
        <w:trPr>
          <w:jc w:val="center"/>
        </w:trPr>
        <w:tc>
          <w:tcPr>
            <w:tcW w:w="4302" w:type="dxa"/>
            <w:tcBorders>
              <w:top w:val="single" w:sz="4" w:space="0" w:color="auto"/>
            </w:tcBorders>
          </w:tcPr>
          <w:p w:rsidR="002D66B5" w:rsidRPr="00D351E2" w:rsidRDefault="002D66B5" w:rsidP="0056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  <w:lang w:eastAsia="pt-BR"/>
              </w:rPr>
              <w:t>SIDNEI JOSE WILLINGHOFER</w:t>
            </w:r>
          </w:p>
        </w:tc>
        <w:tc>
          <w:tcPr>
            <w:tcW w:w="160" w:type="dxa"/>
          </w:tcPr>
          <w:p w:rsidR="002D66B5" w:rsidRPr="00D351E2" w:rsidRDefault="002D66B5" w:rsidP="0056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szCs w:val="20"/>
                <w:lang w:eastAsia="pt-BR"/>
              </w:rPr>
            </w:pPr>
          </w:p>
        </w:tc>
      </w:tr>
      <w:tr w:rsidR="002D66B5" w:rsidRPr="00D351E2" w:rsidTr="00567AC7">
        <w:trPr>
          <w:jc w:val="center"/>
        </w:trPr>
        <w:tc>
          <w:tcPr>
            <w:tcW w:w="4302" w:type="dxa"/>
          </w:tcPr>
          <w:p w:rsidR="002D66B5" w:rsidRPr="00D351E2" w:rsidRDefault="002D66B5" w:rsidP="0056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  <w:t>PREFEITO MUNICIPAL</w:t>
            </w:r>
          </w:p>
        </w:tc>
        <w:tc>
          <w:tcPr>
            <w:tcW w:w="160" w:type="dxa"/>
          </w:tcPr>
          <w:p w:rsidR="002D66B5" w:rsidRPr="00D351E2" w:rsidRDefault="002D66B5" w:rsidP="00567A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2"/>
                <w:szCs w:val="20"/>
                <w:lang w:eastAsia="pt-BR"/>
              </w:rPr>
            </w:pPr>
          </w:p>
        </w:tc>
      </w:tr>
    </w:tbl>
    <w:p w:rsidR="00865091" w:rsidRDefault="00865091" w:rsidP="002D66B5"/>
    <w:sectPr w:rsidR="00865091" w:rsidSect="00F8321E">
      <w:footerReference w:type="even" r:id="rId6"/>
      <w:footerReference w:type="default" r:id="rId7"/>
      <w:pgSz w:w="11907" w:h="16840" w:code="9"/>
      <w:pgMar w:top="1985" w:right="1134" w:bottom="0" w:left="1276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321E">
      <w:pPr>
        <w:spacing w:after="0" w:line="240" w:lineRule="auto"/>
      </w:pPr>
      <w:r>
        <w:separator/>
      </w:r>
    </w:p>
  </w:endnote>
  <w:endnote w:type="continuationSeparator" w:id="0">
    <w:p w:rsidR="00000000" w:rsidRDefault="00F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56" w:rsidRDefault="002D66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B56" w:rsidRDefault="00F832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56" w:rsidRDefault="002D66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321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B2B56" w:rsidRDefault="00F8321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321E">
      <w:pPr>
        <w:spacing w:after="0" w:line="240" w:lineRule="auto"/>
      </w:pPr>
      <w:r>
        <w:separator/>
      </w:r>
    </w:p>
  </w:footnote>
  <w:footnote w:type="continuationSeparator" w:id="0">
    <w:p w:rsidR="00000000" w:rsidRDefault="00F8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B5"/>
    <w:rsid w:val="002D66B5"/>
    <w:rsid w:val="00865091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D966"/>
  <w15:chartTrackingRefBased/>
  <w15:docId w15:val="{BF57CD69-3721-4DE7-992C-37154C5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D66B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D66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D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2022-04-12T19:36:00Z</dcterms:created>
  <dcterms:modified xsi:type="dcterms:W3CDTF">2022-04-12T19:36:00Z</dcterms:modified>
</cp:coreProperties>
</file>